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74" w:rsidRPr="00B10974" w:rsidRDefault="005F1545">
      <w:pPr>
        <w:rPr>
          <w:rFonts w:eastAsia="Times New Roman" w:cstheme="minorHAnsi"/>
          <w:i/>
          <w:sz w:val="22"/>
          <w:szCs w:val="22"/>
        </w:rPr>
      </w:pPr>
      <w:r w:rsidRPr="00B10974">
        <w:rPr>
          <w:b/>
          <w:sz w:val="22"/>
          <w:szCs w:val="22"/>
        </w:rPr>
        <w:t>Batten disease</w:t>
      </w:r>
      <w:r w:rsidRPr="00B10974">
        <w:rPr>
          <w:sz w:val="22"/>
          <w:szCs w:val="22"/>
        </w:rPr>
        <w:t xml:space="preserve"> </w:t>
      </w:r>
      <w:r w:rsidR="00CF64AB" w:rsidRPr="00B10974">
        <w:rPr>
          <w:sz w:val="22"/>
          <w:szCs w:val="22"/>
        </w:rPr>
        <w:t>is a</w:t>
      </w:r>
      <w:r w:rsidR="00373255" w:rsidRPr="00B10974">
        <w:rPr>
          <w:sz w:val="22"/>
          <w:szCs w:val="22"/>
        </w:rPr>
        <w:t xml:space="preserve">n </w:t>
      </w:r>
      <w:r w:rsidR="00B10974" w:rsidRPr="00B10974">
        <w:rPr>
          <w:sz w:val="22"/>
          <w:szCs w:val="22"/>
        </w:rPr>
        <w:t>u</w:t>
      </w:r>
      <w:r w:rsidR="00373255" w:rsidRPr="00B10974">
        <w:rPr>
          <w:sz w:val="22"/>
          <w:szCs w:val="22"/>
        </w:rPr>
        <w:t xml:space="preserve">ncurbable juvenile </w:t>
      </w:r>
      <w:r w:rsidR="00CF64AB" w:rsidRPr="00B10974">
        <w:rPr>
          <w:sz w:val="22"/>
          <w:szCs w:val="22"/>
        </w:rPr>
        <w:t xml:space="preserve">neurodegenerative disorder, where symptoms </w:t>
      </w:r>
      <w:r w:rsidR="00373255" w:rsidRPr="00B10974">
        <w:rPr>
          <w:sz w:val="22"/>
          <w:szCs w:val="22"/>
        </w:rPr>
        <w:t>don’t appear until</w:t>
      </w:r>
      <w:r w:rsidR="00CF64AB" w:rsidRPr="00B10974">
        <w:rPr>
          <w:sz w:val="22"/>
          <w:szCs w:val="22"/>
        </w:rPr>
        <w:t xml:space="preserve"> the age of four </w:t>
      </w:r>
      <w:r w:rsidR="00B10974" w:rsidRPr="00B10974">
        <w:rPr>
          <w:sz w:val="22"/>
          <w:szCs w:val="22"/>
        </w:rPr>
        <w:t>and</w:t>
      </w:r>
      <w:r w:rsidR="00CF64AB" w:rsidRPr="00B10974">
        <w:rPr>
          <w:sz w:val="22"/>
          <w:szCs w:val="22"/>
        </w:rPr>
        <w:t xml:space="preserve"> progress throughout one’s lifespan</w:t>
      </w:r>
      <w:r w:rsidR="00B10974" w:rsidRPr="00B10974">
        <w:rPr>
          <w:sz w:val="22"/>
          <w:szCs w:val="22"/>
        </w:rPr>
        <w:t xml:space="preserve"> [1]</w:t>
      </w:r>
      <w:r w:rsidRPr="00B10974">
        <w:rPr>
          <w:sz w:val="22"/>
          <w:szCs w:val="22"/>
        </w:rPr>
        <w:t xml:space="preserve">. </w:t>
      </w:r>
      <w:r w:rsidR="00373255" w:rsidRPr="00B10974">
        <w:rPr>
          <w:sz w:val="22"/>
          <w:szCs w:val="22"/>
        </w:rPr>
        <w:t>Believed to be c</w:t>
      </w:r>
      <w:r w:rsidRPr="00B10974">
        <w:rPr>
          <w:sz w:val="22"/>
          <w:szCs w:val="22"/>
        </w:rPr>
        <w:t>aused by a knockout mutation in CLN3 gene</w:t>
      </w:r>
      <w:r w:rsidR="00373255" w:rsidRPr="00B10974">
        <w:rPr>
          <w:sz w:val="22"/>
          <w:szCs w:val="22"/>
        </w:rPr>
        <w:t>, this disease creates vision loss, degradation in cognitive activity, as well as diminishes nearly all motor function</w:t>
      </w:r>
      <w:r w:rsidR="00B10974" w:rsidRPr="00B10974">
        <w:rPr>
          <w:sz w:val="22"/>
          <w:szCs w:val="22"/>
        </w:rPr>
        <w:t xml:space="preserve"> [1]</w:t>
      </w:r>
      <w:r w:rsidRPr="00B10974">
        <w:rPr>
          <w:sz w:val="22"/>
          <w:szCs w:val="22"/>
        </w:rPr>
        <w:t xml:space="preserve">. </w:t>
      </w:r>
      <w:r w:rsidR="00373255" w:rsidRPr="00B10974">
        <w:rPr>
          <w:sz w:val="22"/>
          <w:szCs w:val="22"/>
        </w:rPr>
        <w:t xml:space="preserve">Cln3 proteins are transmembrane proteins that reside </w:t>
      </w:r>
      <w:r w:rsidR="0017221E" w:rsidRPr="00B10974">
        <w:rPr>
          <w:sz w:val="22"/>
          <w:szCs w:val="22"/>
        </w:rPr>
        <w:t xml:space="preserve">near the </w:t>
      </w:r>
      <w:r w:rsidR="00B10974" w:rsidRPr="00B10974">
        <w:rPr>
          <w:sz w:val="22"/>
          <w:szCs w:val="22"/>
        </w:rPr>
        <w:t xml:space="preserve">neuronal </w:t>
      </w:r>
      <w:r w:rsidR="0017221E" w:rsidRPr="00B10974">
        <w:rPr>
          <w:sz w:val="22"/>
          <w:szCs w:val="22"/>
        </w:rPr>
        <w:t>contractile vacuole</w:t>
      </w:r>
      <w:r w:rsidR="00B10974" w:rsidRPr="00B10974">
        <w:rPr>
          <w:sz w:val="22"/>
          <w:szCs w:val="22"/>
        </w:rPr>
        <w:t>, and are believed to be involved in osmoregulation [1,2]</w:t>
      </w:r>
      <w:r w:rsidR="0017221E" w:rsidRPr="00B10974">
        <w:rPr>
          <w:sz w:val="22"/>
          <w:szCs w:val="22"/>
        </w:rPr>
        <w:t xml:space="preserve">. </w:t>
      </w:r>
      <w:r w:rsidR="00B10974">
        <w:rPr>
          <w:i/>
          <w:sz w:val="22"/>
          <w:szCs w:val="22"/>
        </w:rPr>
        <w:t>Cln3 protein</w:t>
      </w:r>
      <w:r w:rsidR="00B10974" w:rsidRPr="00B10974">
        <w:rPr>
          <w:i/>
          <w:sz w:val="22"/>
          <w:szCs w:val="22"/>
        </w:rPr>
        <w:t xml:space="preserve"> function is not entirely known,</w:t>
      </w:r>
      <w:r w:rsidR="00B10974">
        <w:rPr>
          <w:i/>
          <w:sz w:val="22"/>
          <w:szCs w:val="22"/>
        </w:rPr>
        <w:t xml:space="preserve"> however, there is buildup of substances such as water (from a lack of osmoregulation) and gangliosides (</w:t>
      </w:r>
      <w:r w:rsidR="00B10974" w:rsidRPr="00B10974">
        <w:rPr>
          <w:rFonts w:eastAsia="Times New Roman" w:cstheme="minorHAnsi"/>
          <w:i/>
          <w:color w:val="222222"/>
          <w:sz w:val="22"/>
          <w:szCs w:val="22"/>
          <w:shd w:val="clear" w:color="auto" w:fill="FFFFFF"/>
        </w:rPr>
        <w:t>glycosphingolipid</w:t>
      </w:r>
      <w:r w:rsidR="00B10974">
        <w:rPr>
          <w:rFonts w:eastAsia="Times New Roman" w:cstheme="minorHAnsi"/>
          <w:i/>
          <w:color w:val="222222"/>
          <w:sz w:val="22"/>
          <w:szCs w:val="22"/>
          <w:shd w:val="clear" w:color="auto" w:fill="FFFFFF"/>
        </w:rPr>
        <w:t>s</w:t>
      </w:r>
      <w:r w:rsidR="00B10974" w:rsidRPr="00B10974">
        <w:rPr>
          <w:rFonts w:eastAsia="Times New Roman" w:cstheme="minorHAnsi"/>
          <w:i/>
          <w:color w:val="222222"/>
          <w:sz w:val="22"/>
          <w:szCs w:val="22"/>
          <w:shd w:val="clear" w:color="auto" w:fill="FFFFFF"/>
        </w:rPr>
        <w:t xml:space="preserve"> with one or more sialic acids</w:t>
      </w:r>
      <w:r w:rsidR="00B10974">
        <w:rPr>
          <w:rFonts w:eastAsia="Times New Roman" w:cstheme="minorHAnsi"/>
          <w:i/>
          <w:sz w:val="22"/>
          <w:szCs w:val="22"/>
        </w:rPr>
        <w:t xml:space="preserve"> found on the surface of neuronal cells</w:t>
      </w:r>
      <w:r w:rsidR="00B10974">
        <w:rPr>
          <w:i/>
          <w:sz w:val="22"/>
          <w:szCs w:val="22"/>
        </w:rPr>
        <w:t>) that are suggestive of its function</w:t>
      </w:r>
      <w:r w:rsidR="00B10974" w:rsidRPr="00B10974">
        <w:rPr>
          <w:sz w:val="22"/>
          <w:szCs w:val="22"/>
        </w:rPr>
        <w:t>[2]</w:t>
      </w:r>
      <w:r w:rsidR="00B10974" w:rsidRPr="00B10974">
        <w:rPr>
          <w:i/>
          <w:sz w:val="22"/>
          <w:szCs w:val="22"/>
        </w:rPr>
        <w:t xml:space="preserve">. </w:t>
      </w:r>
      <w:r w:rsidR="00B10974">
        <w:rPr>
          <w:sz w:val="22"/>
          <w:szCs w:val="22"/>
        </w:rPr>
        <w:t xml:space="preserve">Osmoregulation is essential for cell life, and the buildup of gangliosides inhibits the passing of neurotransmitters through the synapse, meaning it is essential to understand the role of Cln3, to prevent this disease from occurring. </w:t>
      </w:r>
    </w:p>
    <w:p w:rsidR="00B10974" w:rsidRPr="00B10974" w:rsidRDefault="00B10974">
      <w:pPr>
        <w:rPr>
          <w:sz w:val="22"/>
          <w:szCs w:val="22"/>
        </w:rPr>
      </w:pPr>
    </w:p>
    <w:p w:rsidR="00B10974" w:rsidRPr="00B10974" w:rsidRDefault="00CF64AB" w:rsidP="00B10974">
      <w:pPr>
        <w:rPr>
          <w:sz w:val="22"/>
          <w:szCs w:val="22"/>
        </w:rPr>
      </w:pPr>
      <w:r w:rsidRPr="00B10974">
        <w:rPr>
          <w:b/>
          <w:sz w:val="22"/>
          <w:szCs w:val="22"/>
        </w:rPr>
        <w:t>My long-term goal</w:t>
      </w:r>
      <w:r w:rsidRPr="00B10974">
        <w:rPr>
          <w:sz w:val="22"/>
          <w:szCs w:val="22"/>
        </w:rPr>
        <w:t xml:space="preserve"> of this research is to understand the function of the CLN3 protein, and what exact mutation in the protein sequence causes this disease. </w:t>
      </w:r>
      <w:r w:rsidRPr="00B10974">
        <w:rPr>
          <w:b/>
          <w:sz w:val="22"/>
          <w:szCs w:val="22"/>
        </w:rPr>
        <w:t>My primary goal</w:t>
      </w:r>
      <w:r w:rsidRPr="00B10974">
        <w:rPr>
          <w:sz w:val="22"/>
          <w:szCs w:val="22"/>
        </w:rPr>
        <w:t xml:space="preserve"> is to better understand the </w:t>
      </w:r>
      <w:r w:rsidR="00373255" w:rsidRPr="00B10974">
        <w:rPr>
          <w:sz w:val="22"/>
          <w:szCs w:val="22"/>
        </w:rPr>
        <w:t>role</w:t>
      </w:r>
      <w:r w:rsidRPr="00B10974">
        <w:rPr>
          <w:sz w:val="22"/>
          <w:szCs w:val="22"/>
        </w:rPr>
        <w:t xml:space="preserve"> the Cln3 protein has with</w:t>
      </w:r>
      <w:r w:rsidR="00373255" w:rsidRPr="00B10974">
        <w:rPr>
          <w:sz w:val="22"/>
          <w:szCs w:val="22"/>
        </w:rPr>
        <w:t xml:space="preserve"> trafficking gangliosides in vesicles, between neurons. </w:t>
      </w:r>
      <w:r w:rsidR="00373255" w:rsidRPr="00B10974">
        <w:rPr>
          <w:b/>
          <w:sz w:val="22"/>
          <w:szCs w:val="22"/>
        </w:rPr>
        <w:t xml:space="preserve">My hypothesis </w:t>
      </w:r>
      <w:r w:rsidR="00373255" w:rsidRPr="00B10974">
        <w:rPr>
          <w:sz w:val="22"/>
          <w:szCs w:val="22"/>
        </w:rPr>
        <w:t xml:space="preserve">is that the Cln3 protein transports gangliosides into the neuronal lysosomes, </w:t>
      </w:r>
      <w:r w:rsidR="00F05D63" w:rsidRPr="00B10974">
        <w:rPr>
          <w:sz w:val="22"/>
          <w:szCs w:val="22"/>
        </w:rPr>
        <w:t xml:space="preserve">which when “full” is expelled from a presynaptic cell via vesicles. My model organism will be the </w:t>
      </w:r>
      <w:proofErr w:type="spellStart"/>
      <w:r w:rsidR="00B10974" w:rsidRPr="00B10974">
        <w:rPr>
          <w:rFonts w:eastAsia="Times New Roman" w:cstheme="minorHAnsi"/>
          <w:i/>
          <w:iCs/>
          <w:color w:val="222222"/>
          <w:spacing w:val="3"/>
          <w:sz w:val="22"/>
          <w:szCs w:val="22"/>
          <w:shd w:val="clear" w:color="auto" w:fill="FFFFFF"/>
        </w:rPr>
        <w:t>Dictyostelium</w:t>
      </w:r>
      <w:proofErr w:type="spellEnd"/>
      <w:r w:rsidR="00B10974" w:rsidRPr="00B10974">
        <w:rPr>
          <w:rFonts w:eastAsia="Times New Roman" w:cstheme="minorHAnsi"/>
          <w:i/>
          <w:iCs/>
          <w:color w:val="222222"/>
          <w:spacing w:val="3"/>
          <w:sz w:val="22"/>
          <w:szCs w:val="22"/>
          <w:shd w:val="clear" w:color="auto" w:fill="FFFFFF"/>
        </w:rPr>
        <w:t>,</w:t>
      </w:r>
      <w:r w:rsidR="00B10974" w:rsidRPr="00B10974">
        <w:rPr>
          <w:rFonts w:eastAsia="Times New Roman" w:cstheme="minorHAnsi"/>
          <w:iCs/>
          <w:color w:val="222222"/>
          <w:spacing w:val="3"/>
          <w:sz w:val="22"/>
          <w:szCs w:val="22"/>
          <w:shd w:val="clear" w:color="auto" w:fill="FFFFFF"/>
        </w:rPr>
        <w:t xml:space="preserve"> whose</w:t>
      </w:r>
      <w:r w:rsidR="00B10974" w:rsidRPr="00B10974">
        <w:rPr>
          <w:rFonts w:eastAsia="Times New Roman" w:cstheme="minorHAnsi"/>
          <w:color w:val="222222"/>
          <w:spacing w:val="3"/>
          <w:sz w:val="22"/>
          <w:szCs w:val="22"/>
          <w:shd w:val="clear" w:color="auto" w:fill="FFFFFF"/>
        </w:rPr>
        <w:t> genome contains homologs of 11 of the 13 NCL genes</w:t>
      </w:r>
      <w:r w:rsidR="00B10974" w:rsidRPr="00B10974">
        <w:rPr>
          <w:rFonts w:eastAsia="Times New Roman" w:cstheme="minorHAnsi"/>
          <w:color w:val="222222"/>
          <w:spacing w:val="3"/>
          <w:sz w:val="22"/>
          <w:szCs w:val="22"/>
          <w:shd w:val="clear" w:color="auto" w:fill="FFFFFF"/>
        </w:rPr>
        <w:t xml:space="preserve"> [3]</w:t>
      </w:r>
      <w:r w:rsidR="00B10974" w:rsidRPr="00B10974">
        <w:rPr>
          <w:rFonts w:eastAsia="Times New Roman" w:cstheme="minorHAnsi"/>
          <w:color w:val="222222"/>
          <w:spacing w:val="3"/>
          <w:sz w:val="22"/>
          <w:szCs w:val="22"/>
          <w:shd w:val="clear" w:color="auto" w:fill="FFFFFF"/>
        </w:rPr>
        <w:t>.</w:t>
      </w:r>
      <w:r w:rsidR="00B10974" w:rsidRPr="00B10974">
        <w:rPr>
          <w:rFonts w:ascii="Arial" w:eastAsia="Times New Roman" w:hAnsi="Arial" w:cs="Arial"/>
          <w:color w:val="222222"/>
          <w:spacing w:val="3"/>
          <w:sz w:val="22"/>
          <w:szCs w:val="22"/>
          <w:shd w:val="clear" w:color="auto" w:fill="FFFFFF"/>
        </w:rPr>
        <w:t xml:space="preserve"> </w:t>
      </w:r>
      <w:r w:rsidR="00B10974">
        <w:rPr>
          <w:rFonts w:ascii="Arial" w:eastAsia="Times New Roman" w:hAnsi="Arial" w:cs="Arial"/>
          <w:color w:val="222222"/>
          <w:spacing w:val="3"/>
          <w:sz w:val="22"/>
          <w:szCs w:val="22"/>
          <w:shd w:val="clear" w:color="auto" w:fill="FFFFFF"/>
        </w:rPr>
        <w:t xml:space="preserve">Also, </w:t>
      </w:r>
      <w:proofErr w:type="spellStart"/>
      <w:r w:rsidR="00B10974" w:rsidRPr="00B10974">
        <w:rPr>
          <w:rFonts w:ascii="Arial" w:eastAsia="Times New Roman" w:hAnsi="Arial" w:cs="Arial"/>
          <w:i/>
          <w:color w:val="222222"/>
          <w:spacing w:val="3"/>
          <w:sz w:val="22"/>
          <w:szCs w:val="22"/>
          <w:shd w:val="clear" w:color="auto" w:fill="FFFFFF"/>
        </w:rPr>
        <w:t>Dictyostelium</w:t>
      </w:r>
      <w:proofErr w:type="spellEnd"/>
      <w:r w:rsidR="00B10974">
        <w:rPr>
          <w:rFonts w:ascii="Arial" w:eastAsia="Times New Roman" w:hAnsi="Arial" w:cs="Arial"/>
          <w:color w:val="222222"/>
          <w:spacing w:val="3"/>
          <w:sz w:val="22"/>
          <w:szCs w:val="22"/>
          <w:shd w:val="clear" w:color="auto" w:fill="FFFFFF"/>
        </w:rPr>
        <w:t xml:space="preserve"> has been widely studied for other neurodegenerative diseases for its single-celled and multi-cellular processes [3]. </w:t>
      </w:r>
      <w:bookmarkStart w:id="0" w:name="_GoBack"/>
      <w:bookmarkEnd w:id="0"/>
    </w:p>
    <w:p w:rsidR="00B10974" w:rsidRDefault="00B10974"/>
    <w:p w:rsidR="00B10974" w:rsidRDefault="00B10974"/>
    <w:p w:rsidR="00B10974" w:rsidRDefault="00B10974"/>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Default="00B10974">
      <w:pPr>
        <w:rPr>
          <w:rFonts w:cstheme="minorHAnsi"/>
        </w:rPr>
      </w:pPr>
    </w:p>
    <w:p w:rsidR="00B10974" w:rsidRPr="00B10974" w:rsidRDefault="00B10974">
      <w:pPr>
        <w:rPr>
          <w:rFonts w:cstheme="minorHAnsi"/>
        </w:rPr>
      </w:pPr>
    </w:p>
    <w:p w:rsidR="00B10974" w:rsidRPr="00B10974" w:rsidRDefault="00B10974">
      <w:pPr>
        <w:rPr>
          <w:rFonts w:cstheme="minorHAnsi"/>
        </w:rPr>
      </w:pPr>
    </w:p>
    <w:p w:rsidR="00B10974" w:rsidRPr="00B10974" w:rsidRDefault="00B10974">
      <w:pPr>
        <w:rPr>
          <w:rFonts w:cstheme="minorHAnsi"/>
          <w:sz w:val="22"/>
          <w:szCs w:val="22"/>
        </w:rPr>
      </w:pPr>
    </w:p>
    <w:p w:rsidR="00B10974" w:rsidRDefault="00B10974">
      <w:pPr>
        <w:rPr>
          <w:rFonts w:cstheme="minorHAnsi"/>
          <w:sz w:val="22"/>
          <w:szCs w:val="22"/>
        </w:rPr>
      </w:pPr>
      <w:r w:rsidRPr="00B10974">
        <w:rPr>
          <w:rFonts w:cstheme="minorHAnsi"/>
          <w:sz w:val="22"/>
          <w:szCs w:val="22"/>
        </w:rPr>
        <w:t>References:</w:t>
      </w:r>
    </w:p>
    <w:p w:rsidR="00B10974" w:rsidRPr="00B10974" w:rsidRDefault="00B10974">
      <w:pPr>
        <w:rPr>
          <w:rFonts w:cstheme="minorHAnsi"/>
          <w:sz w:val="22"/>
          <w:szCs w:val="22"/>
        </w:rPr>
      </w:pPr>
    </w:p>
    <w:p w:rsidR="00B10974" w:rsidRPr="00B10974" w:rsidRDefault="00B10974" w:rsidP="00B10974">
      <w:pPr>
        <w:pStyle w:val="ListParagraph"/>
        <w:numPr>
          <w:ilvl w:val="0"/>
          <w:numId w:val="1"/>
        </w:numPr>
        <w:rPr>
          <w:rFonts w:eastAsia="Times New Roman" w:cstheme="minorHAnsi"/>
          <w:sz w:val="22"/>
          <w:szCs w:val="22"/>
        </w:rPr>
      </w:pPr>
      <w:proofErr w:type="spellStart"/>
      <w:r w:rsidRPr="00B10974">
        <w:rPr>
          <w:rFonts w:eastAsia="Times New Roman" w:cstheme="minorHAnsi"/>
          <w:color w:val="333333"/>
          <w:spacing w:val="5"/>
          <w:sz w:val="22"/>
          <w:szCs w:val="22"/>
          <w:shd w:val="clear" w:color="auto" w:fill="FFFFFF"/>
        </w:rPr>
        <w:t>Mathavarajah</w:t>
      </w:r>
      <w:proofErr w:type="spellEnd"/>
      <w:r w:rsidRPr="00B10974">
        <w:rPr>
          <w:rFonts w:eastAsia="Times New Roman" w:cstheme="minorHAnsi"/>
          <w:color w:val="333333"/>
          <w:spacing w:val="5"/>
          <w:sz w:val="22"/>
          <w:szCs w:val="22"/>
          <w:shd w:val="clear" w:color="auto" w:fill="FFFFFF"/>
        </w:rPr>
        <w:t xml:space="preserve">, S., </w:t>
      </w:r>
      <w:proofErr w:type="spellStart"/>
      <w:r w:rsidRPr="00B10974">
        <w:rPr>
          <w:rFonts w:eastAsia="Times New Roman" w:cstheme="minorHAnsi"/>
          <w:color w:val="333333"/>
          <w:spacing w:val="5"/>
          <w:sz w:val="22"/>
          <w:szCs w:val="22"/>
          <w:shd w:val="clear" w:color="auto" w:fill="FFFFFF"/>
        </w:rPr>
        <w:t>Mclaren</w:t>
      </w:r>
      <w:proofErr w:type="spellEnd"/>
      <w:r w:rsidRPr="00B10974">
        <w:rPr>
          <w:rFonts w:eastAsia="Times New Roman" w:cstheme="minorHAnsi"/>
          <w:color w:val="333333"/>
          <w:spacing w:val="5"/>
          <w:sz w:val="22"/>
          <w:szCs w:val="22"/>
          <w:shd w:val="clear" w:color="auto" w:fill="FFFFFF"/>
        </w:rPr>
        <w:t xml:space="preserve">, M. D., &amp; Huber, R. J. (2018). Cln3 function is linked to osmoregulation in a </w:t>
      </w:r>
      <w:proofErr w:type="spellStart"/>
      <w:r w:rsidRPr="00B10974">
        <w:rPr>
          <w:rFonts w:eastAsia="Times New Roman" w:cstheme="minorHAnsi"/>
          <w:color w:val="333333"/>
          <w:spacing w:val="5"/>
          <w:sz w:val="22"/>
          <w:szCs w:val="22"/>
          <w:shd w:val="clear" w:color="auto" w:fill="FFFFFF"/>
        </w:rPr>
        <w:t>Dictyostelium</w:t>
      </w:r>
      <w:proofErr w:type="spellEnd"/>
      <w:r w:rsidRPr="00B10974">
        <w:rPr>
          <w:rFonts w:eastAsia="Times New Roman" w:cstheme="minorHAnsi"/>
          <w:color w:val="333333"/>
          <w:spacing w:val="5"/>
          <w:sz w:val="22"/>
          <w:szCs w:val="22"/>
          <w:shd w:val="clear" w:color="auto" w:fill="FFFFFF"/>
        </w:rPr>
        <w:t xml:space="preserve"> model of Batten disease. </w:t>
      </w:r>
      <w:proofErr w:type="spellStart"/>
      <w:r w:rsidRPr="00B10974">
        <w:rPr>
          <w:rFonts w:eastAsia="Times New Roman" w:cstheme="minorHAnsi"/>
          <w:i/>
          <w:iCs/>
          <w:color w:val="333333"/>
          <w:spacing w:val="5"/>
          <w:sz w:val="22"/>
          <w:szCs w:val="22"/>
          <w:shd w:val="clear" w:color="auto" w:fill="FFFFFF"/>
        </w:rPr>
        <w:t>Biochimica</w:t>
      </w:r>
      <w:proofErr w:type="spellEnd"/>
      <w:r w:rsidRPr="00B10974">
        <w:rPr>
          <w:rFonts w:eastAsia="Times New Roman" w:cstheme="minorHAnsi"/>
          <w:i/>
          <w:iCs/>
          <w:color w:val="333333"/>
          <w:spacing w:val="5"/>
          <w:sz w:val="22"/>
          <w:szCs w:val="22"/>
          <w:shd w:val="clear" w:color="auto" w:fill="FFFFFF"/>
        </w:rPr>
        <w:t xml:space="preserve"> Et </w:t>
      </w:r>
      <w:proofErr w:type="spellStart"/>
      <w:r w:rsidRPr="00B10974">
        <w:rPr>
          <w:rFonts w:eastAsia="Times New Roman" w:cstheme="minorHAnsi"/>
          <w:i/>
          <w:iCs/>
          <w:color w:val="333333"/>
          <w:spacing w:val="5"/>
          <w:sz w:val="22"/>
          <w:szCs w:val="22"/>
          <w:shd w:val="clear" w:color="auto" w:fill="FFFFFF"/>
        </w:rPr>
        <w:t>Biophysica</w:t>
      </w:r>
      <w:proofErr w:type="spellEnd"/>
      <w:r w:rsidRPr="00B10974">
        <w:rPr>
          <w:rFonts w:eastAsia="Times New Roman" w:cstheme="minorHAnsi"/>
          <w:i/>
          <w:iCs/>
          <w:color w:val="333333"/>
          <w:spacing w:val="5"/>
          <w:sz w:val="22"/>
          <w:szCs w:val="22"/>
          <w:shd w:val="clear" w:color="auto" w:fill="FFFFFF"/>
        </w:rPr>
        <w:t xml:space="preserve"> Acta (BBA) - Molecular Basis of Disease,1864</w:t>
      </w:r>
      <w:r w:rsidRPr="00B10974">
        <w:rPr>
          <w:rFonts w:eastAsia="Times New Roman" w:cstheme="minorHAnsi"/>
          <w:color w:val="333333"/>
          <w:spacing w:val="5"/>
          <w:sz w:val="22"/>
          <w:szCs w:val="22"/>
          <w:shd w:val="clear" w:color="auto" w:fill="FFFFFF"/>
        </w:rPr>
        <w:t>(11), 3559-3573. doi:10.1016/j.bbadis.2018.08.013</w:t>
      </w:r>
    </w:p>
    <w:p w:rsidR="00B10974" w:rsidRPr="00B10974" w:rsidRDefault="00B10974" w:rsidP="00B10974">
      <w:pPr>
        <w:pStyle w:val="ListParagraph"/>
        <w:numPr>
          <w:ilvl w:val="0"/>
          <w:numId w:val="1"/>
        </w:numPr>
        <w:rPr>
          <w:rFonts w:eastAsia="Times New Roman" w:cstheme="minorHAnsi"/>
          <w:sz w:val="22"/>
          <w:szCs w:val="22"/>
        </w:rPr>
      </w:pPr>
      <w:r w:rsidRPr="00B10974">
        <w:rPr>
          <w:rFonts w:eastAsia="Times New Roman" w:cstheme="minorHAnsi"/>
          <w:color w:val="333333"/>
          <w:spacing w:val="5"/>
          <w:sz w:val="22"/>
          <w:szCs w:val="22"/>
          <w:shd w:val="clear" w:color="auto" w:fill="FFFFFF"/>
        </w:rPr>
        <w:t xml:space="preserve">Somogyi, A., </w:t>
      </w:r>
      <w:proofErr w:type="spellStart"/>
      <w:r w:rsidRPr="00B10974">
        <w:rPr>
          <w:rFonts w:eastAsia="Times New Roman" w:cstheme="minorHAnsi"/>
          <w:color w:val="333333"/>
          <w:spacing w:val="5"/>
          <w:sz w:val="22"/>
          <w:szCs w:val="22"/>
          <w:shd w:val="clear" w:color="auto" w:fill="FFFFFF"/>
        </w:rPr>
        <w:t>Petcherski</w:t>
      </w:r>
      <w:proofErr w:type="spellEnd"/>
      <w:r w:rsidRPr="00B10974">
        <w:rPr>
          <w:rFonts w:eastAsia="Times New Roman" w:cstheme="minorHAnsi"/>
          <w:color w:val="333333"/>
          <w:spacing w:val="5"/>
          <w:sz w:val="22"/>
          <w:szCs w:val="22"/>
          <w:shd w:val="clear" w:color="auto" w:fill="FFFFFF"/>
        </w:rPr>
        <w:t xml:space="preserve">, A., </w:t>
      </w:r>
      <w:proofErr w:type="spellStart"/>
      <w:r w:rsidRPr="00B10974">
        <w:rPr>
          <w:rFonts w:eastAsia="Times New Roman" w:cstheme="minorHAnsi"/>
          <w:color w:val="333333"/>
          <w:spacing w:val="5"/>
          <w:sz w:val="22"/>
          <w:szCs w:val="22"/>
          <w:shd w:val="clear" w:color="auto" w:fill="FFFFFF"/>
        </w:rPr>
        <w:t>Beckert</w:t>
      </w:r>
      <w:proofErr w:type="spellEnd"/>
      <w:r w:rsidRPr="00B10974">
        <w:rPr>
          <w:rFonts w:eastAsia="Times New Roman" w:cstheme="minorHAnsi"/>
          <w:color w:val="333333"/>
          <w:spacing w:val="5"/>
          <w:sz w:val="22"/>
          <w:szCs w:val="22"/>
          <w:shd w:val="clear" w:color="auto" w:fill="FFFFFF"/>
        </w:rPr>
        <w:t xml:space="preserve">, B., </w:t>
      </w:r>
      <w:proofErr w:type="spellStart"/>
      <w:r w:rsidRPr="00B10974">
        <w:rPr>
          <w:rFonts w:eastAsia="Times New Roman" w:cstheme="minorHAnsi"/>
          <w:color w:val="333333"/>
          <w:spacing w:val="5"/>
          <w:sz w:val="22"/>
          <w:szCs w:val="22"/>
          <w:shd w:val="clear" w:color="auto" w:fill="FFFFFF"/>
        </w:rPr>
        <w:t>Huebecker</w:t>
      </w:r>
      <w:proofErr w:type="spellEnd"/>
      <w:r w:rsidRPr="00B10974">
        <w:rPr>
          <w:rFonts w:eastAsia="Times New Roman" w:cstheme="minorHAnsi"/>
          <w:color w:val="333333"/>
          <w:spacing w:val="5"/>
          <w:sz w:val="22"/>
          <w:szCs w:val="22"/>
          <w:shd w:val="clear" w:color="auto" w:fill="FFFFFF"/>
        </w:rPr>
        <w:t xml:space="preserve">, M., </w:t>
      </w:r>
      <w:proofErr w:type="spellStart"/>
      <w:r w:rsidRPr="00B10974">
        <w:rPr>
          <w:rFonts w:eastAsia="Times New Roman" w:cstheme="minorHAnsi"/>
          <w:color w:val="333333"/>
          <w:spacing w:val="5"/>
          <w:sz w:val="22"/>
          <w:szCs w:val="22"/>
          <w:shd w:val="clear" w:color="auto" w:fill="FFFFFF"/>
        </w:rPr>
        <w:t>Priestman</w:t>
      </w:r>
      <w:proofErr w:type="spellEnd"/>
      <w:r w:rsidRPr="00B10974">
        <w:rPr>
          <w:rFonts w:eastAsia="Times New Roman" w:cstheme="minorHAnsi"/>
          <w:color w:val="333333"/>
          <w:spacing w:val="5"/>
          <w:sz w:val="22"/>
          <w:szCs w:val="22"/>
          <w:shd w:val="clear" w:color="auto" w:fill="FFFFFF"/>
        </w:rPr>
        <w:t xml:space="preserve">, D., Banning, A., . . . </w:t>
      </w:r>
      <w:proofErr w:type="spellStart"/>
      <w:r w:rsidRPr="00B10974">
        <w:rPr>
          <w:rFonts w:eastAsia="Times New Roman" w:cstheme="minorHAnsi"/>
          <w:color w:val="333333"/>
          <w:spacing w:val="5"/>
          <w:sz w:val="22"/>
          <w:szCs w:val="22"/>
          <w:shd w:val="clear" w:color="auto" w:fill="FFFFFF"/>
        </w:rPr>
        <w:t>Tikkanen</w:t>
      </w:r>
      <w:proofErr w:type="spellEnd"/>
      <w:r w:rsidRPr="00B10974">
        <w:rPr>
          <w:rFonts w:eastAsia="Times New Roman" w:cstheme="minorHAnsi"/>
          <w:color w:val="333333"/>
          <w:spacing w:val="5"/>
          <w:sz w:val="22"/>
          <w:szCs w:val="22"/>
          <w:shd w:val="clear" w:color="auto" w:fill="FFFFFF"/>
        </w:rPr>
        <w:t>, R. (2018). Altered Expression of Ganglioside Metabolizing Enzymes Results in GM3 Ganglioside Accumulation in Cerebellar Cells of a Mouse Model of Juvenile Neuronal Ceroid Lipofuscinosis. </w:t>
      </w:r>
      <w:r w:rsidRPr="00B10974">
        <w:rPr>
          <w:rFonts w:eastAsia="Times New Roman" w:cstheme="minorHAnsi"/>
          <w:i/>
          <w:iCs/>
          <w:color w:val="333333"/>
          <w:spacing w:val="5"/>
          <w:sz w:val="22"/>
          <w:szCs w:val="22"/>
          <w:shd w:val="clear" w:color="auto" w:fill="FFFFFF"/>
        </w:rPr>
        <w:t>International Journal of Molecular Sciences,19</w:t>
      </w:r>
      <w:r w:rsidRPr="00B10974">
        <w:rPr>
          <w:rFonts w:eastAsia="Times New Roman" w:cstheme="minorHAnsi"/>
          <w:color w:val="333333"/>
          <w:spacing w:val="5"/>
          <w:sz w:val="22"/>
          <w:szCs w:val="22"/>
          <w:shd w:val="clear" w:color="auto" w:fill="FFFFFF"/>
        </w:rPr>
        <w:t>(2), 625. doi:10.3390/ijms19020625</w:t>
      </w:r>
    </w:p>
    <w:p w:rsidR="00B10974" w:rsidRPr="00B10974" w:rsidRDefault="00B10974" w:rsidP="00B10974">
      <w:pPr>
        <w:pStyle w:val="ListParagraph"/>
        <w:numPr>
          <w:ilvl w:val="0"/>
          <w:numId w:val="1"/>
        </w:numPr>
        <w:rPr>
          <w:rFonts w:eastAsia="Times New Roman" w:cstheme="minorHAnsi"/>
          <w:sz w:val="22"/>
          <w:szCs w:val="22"/>
        </w:rPr>
      </w:pPr>
      <w:r w:rsidRPr="00B10974">
        <w:rPr>
          <w:rFonts w:eastAsia="Times New Roman" w:cstheme="minorHAnsi"/>
          <w:color w:val="222222"/>
          <w:sz w:val="22"/>
          <w:szCs w:val="22"/>
          <w:shd w:val="clear" w:color="auto" w:fill="FFFFFF"/>
        </w:rPr>
        <w:t xml:space="preserve">McLaren MD, </w:t>
      </w:r>
      <w:proofErr w:type="spellStart"/>
      <w:r w:rsidRPr="00B10974">
        <w:rPr>
          <w:rFonts w:eastAsia="Times New Roman" w:cstheme="minorHAnsi"/>
          <w:color w:val="222222"/>
          <w:sz w:val="22"/>
          <w:szCs w:val="22"/>
          <w:shd w:val="clear" w:color="auto" w:fill="FFFFFF"/>
        </w:rPr>
        <w:t>Mathavarajah</w:t>
      </w:r>
      <w:proofErr w:type="spellEnd"/>
      <w:r w:rsidRPr="00B10974">
        <w:rPr>
          <w:rFonts w:eastAsia="Times New Roman" w:cstheme="minorHAnsi"/>
          <w:color w:val="222222"/>
          <w:sz w:val="22"/>
          <w:szCs w:val="22"/>
          <w:shd w:val="clear" w:color="auto" w:fill="FFFFFF"/>
        </w:rPr>
        <w:t xml:space="preserve"> S, Huber RJ. Recent Insights into NCL Protein Function Using the Model Organism </w:t>
      </w:r>
      <w:proofErr w:type="spellStart"/>
      <w:r w:rsidRPr="00B10974">
        <w:rPr>
          <w:rFonts w:eastAsia="Times New Roman" w:cstheme="minorHAnsi"/>
          <w:i/>
          <w:iCs/>
          <w:color w:val="222222"/>
          <w:sz w:val="22"/>
          <w:szCs w:val="22"/>
          <w:shd w:val="clear" w:color="auto" w:fill="FFFFFF"/>
        </w:rPr>
        <w:t>Dictyostelium</w:t>
      </w:r>
      <w:proofErr w:type="spellEnd"/>
      <w:r w:rsidRPr="00B10974">
        <w:rPr>
          <w:rFonts w:eastAsia="Times New Roman" w:cstheme="minorHAnsi"/>
          <w:i/>
          <w:iCs/>
          <w:color w:val="222222"/>
          <w:sz w:val="22"/>
          <w:szCs w:val="22"/>
          <w:shd w:val="clear" w:color="auto" w:fill="FFFFFF"/>
        </w:rPr>
        <w:t xml:space="preserve"> </w:t>
      </w:r>
      <w:proofErr w:type="spellStart"/>
      <w:r w:rsidRPr="00B10974">
        <w:rPr>
          <w:rFonts w:eastAsia="Times New Roman" w:cstheme="minorHAnsi"/>
          <w:i/>
          <w:iCs/>
          <w:color w:val="222222"/>
          <w:sz w:val="22"/>
          <w:szCs w:val="22"/>
          <w:shd w:val="clear" w:color="auto" w:fill="FFFFFF"/>
        </w:rPr>
        <w:t>discoideum</w:t>
      </w:r>
      <w:proofErr w:type="spellEnd"/>
      <w:r w:rsidRPr="00B10974">
        <w:rPr>
          <w:rFonts w:eastAsia="Times New Roman" w:cstheme="minorHAnsi"/>
          <w:color w:val="222222"/>
          <w:sz w:val="22"/>
          <w:szCs w:val="22"/>
          <w:shd w:val="clear" w:color="auto" w:fill="FFFFFF"/>
        </w:rPr>
        <w:t>. </w:t>
      </w:r>
      <w:r w:rsidRPr="00B10974">
        <w:rPr>
          <w:rFonts w:eastAsia="Times New Roman" w:cstheme="minorHAnsi"/>
          <w:i/>
          <w:iCs/>
          <w:color w:val="222222"/>
          <w:sz w:val="22"/>
          <w:szCs w:val="22"/>
          <w:shd w:val="clear" w:color="auto" w:fill="FFFFFF"/>
        </w:rPr>
        <w:t>Cells</w:t>
      </w:r>
      <w:r w:rsidRPr="00B10974">
        <w:rPr>
          <w:rFonts w:eastAsia="Times New Roman" w:cstheme="minorHAnsi"/>
          <w:color w:val="222222"/>
          <w:sz w:val="22"/>
          <w:szCs w:val="22"/>
          <w:shd w:val="clear" w:color="auto" w:fill="FFFFFF"/>
        </w:rPr>
        <w:t>. 2019; 8(2):115.</w:t>
      </w:r>
    </w:p>
    <w:p w:rsidR="00B10974" w:rsidRPr="00B10974" w:rsidRDefault="00B10974" w:rsidP="00B10974">
      <w:pPr>
        <w:pStyle w:val="ListParagraph"/>
        <w:rPr>
          <w:rFonts w:eastAsia="Times New Roman" w:cstheme="minorHAnsi"/>
        </w:rPr>
      </w:pPr>
    </w:p>
    <w:p w:rsidR="00B10974" w:rsidRPr="00B10974" w:rsidRDefault="00B10974" w:rsidP="00B10974">
      <w:pPr>
        <w:ind w:left="360"/>
        <w:rPr>
          <w:rFonts w:eastAsia="Times New Roman" w:cstheme="minorHAnsi"/>
        </w:rPr>
      </w:pPr>
    </w:p>
    <w:p w:rsidR="00B10974" w:rsidRPr="00373255" w:rsidRDefault="00B10974"/>
    <w:sectPr w:rsidR="00B10974" w:rsidRPr="00373255" w:rsidSect="0090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3E02"/>
    <w:multiLevelType w:val="hybridMultilevel"/>
    <w:tmpl w:val="3F3C62E0"/>
    <w:lvl w:ilvl="0" w:tplc="84C87566">
      <w:start w:val="1"/>
      <w:numFmt w:val="decimal"/>
      <w:lvlText w:val="%1."/>
      <w:lvlJc w:val="left"/>
      <w:pPr>
        <w:ind w:left="720" w:hanging="360"/>
      </w:pPr>
      <w:rPr>
        <w:rFonts w:ascii="Work Sans" w:hAnsi="Work Sans"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45"/>
    <w:rsid w:val="00137089"/>
    <w:rsid w:val="0017221E"/>
    <w:rsid w:val="00373255"/>
    <w:rsid w:val="005D07B4"/>
    <w:rsid w:val="005F1545"/>
    <w:rsid w:val="0090495C"/>
    <w:rsid w:val="00B10974"/>
    <w:rsid w:val="00CF64AB"/>
    <w:rsid w:val="00F0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54869"/>
  <w15:chartTrackingRefBased/>
  <w15:docId w15:val="{24D2DD9F-FD77-614E-9229-B7004F7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0974"/>
    <w:rPr>
      <w:i/>
      <w:iCs/>
    </w:rPr>
  </w:style>
  <w:style w:type="paragraph" w:styleId="ListParagraph">
    <w:name w:val="List Paragraph"/>
    <w:basedOn w:val="Normal"/>
    <w:uiPriority w:val="34"/>
    <w:qFormat/>
    <w:rsid w:val="00B10974"/>
    <w:pPr>
      <w:ind w:left="720"/>
      <w:contextualSpacing/>
    </w:pPr>
  </w:style>
  <w:style w:type="character" w:customStyle="1" w:styleId="html-italic">
    <w:name w:val="html-italic"/>
    <w:basedOn w:val="DefaultParagraphFont"/>
    <w:rsid w:val="00B1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1757">
      <w:bodyDiv w:val="1"/>
      <w:marLeft w:val="0"/>
      <w:marRight w:val="0"/>
      <w:marTop w:val="0"/>
      <w:marBottom w:val="0"/>
      <w:divBdr>
        <w:top w:val="none" w:sz="0" w:space="0" w:color="auto"/>
        <w:left w:val="none" w:sz="0" w:space="0" w:color="auto"/>
        <w:bottom w:val="none" w:sz="0" w:space="0" w:color="auto"/>
        <w:right w:val="none" w:sz="0" w:space="0" w:color="auto"/>
      </w:divBdr>
    </w:div>
    <w:div w:id="698314247">
      <w:bodyDiv w:val="1"/>
      <w:marLeft w:val="0"/>
      <w:marRight w:val="0"/>
      <w:marTop w:val="0"/>
      <w:marBottom w:val="0"/>
      <w:divBdr>
        <w:top w:val="none" w:sz="0" w:space="0" w:color="auto"/>
        <w:left w:val="none" w:sz="0" w:space="0" w:color="auto"/>
        <w:bottom w:val="none" w:sz="0" w:space="0" w:color="auto"/>
        <w:right w:val="none" w:sz="0" w:space="0" w:color="auto"/>
      </w:divBdr>
    </w:div>
    <w:div w:id="966741001">
      <w:bodyDiv w:val="1"/>
      <w:marLeft w:val="0"/>
      <w:marRight w:val="0"/>
      <w:marTop w:val="0"/>
      <w:marBottom w:val="0"/>
      <w:divBdr>
        <w:top w:val="none" w:sz="0" w:space="0" w:color="auto"/>
        <w:left w:val="none" w:sz="0" w:space="0" w:color="auto"/>
        <w:bottom w:val="none" w:sz="0" w:space="0" w:color="auto"/>
        <w:right w:val="none" w:sz="0" w:space="0" w:color="auto"/>
      </w:divBdr>
    </w:div>
    <w:div w:id="1006597835">
      <w:bodyDiv w:val="1"/>
      <w:marLeft w:val="0"/>
      <w:marRight w:val="0"/>
      <w:marTop w:val="0"/>
      <w:marBottom w:val="0"/>
      <w:divBdr>
        <w:top w:val="none" w:sz="0" w:space="0" w:color="auto"/>
        <w:left w:val="none" w:sz="0" w:space="0" w:color="auto"/>
        <w:bottom w:val="none" w:sz="0" w:space="0" w:color="auto"/>
        <w:right w:val="none" w:sz="0" w:space="0" w:color="auto"/>
      </w:divBdr>
    </w:div>
    <w:div w:id="20595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2019-02-22T02:02:00Z</dcterms:created>
  <dcterms:modified xsi:type="dcterms:W3CDTF">2019-02-22T02:02:00Z</dcterms:modified>
</cp:coreProperties>
</file>